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6B75D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lang w:eastAsia="zh-CN"/>
        </w:rPr>
      </w:pPr>
      <w:r>
        <w:rPr>
          <w:rFonts w:hint="eastAsia" w:ascii="方正小标宋简体" w:hAnsi="方正小标宋简体" w:eastAsia="方正小标宋简体" w:cs="方正小标宋简体"/>
          <w:b w:val="0"/>
          <w:bCs w:val="0"/>
          <w:i w:val="0"/>
          <w:iCs w:val="0"/>
          <w:caps w:val="0"/>
          <w:spacing w:val="7"/>
          <w:sz w:val="44"/>
          <w:szCs w:val="44"/>
          <w:shd w:val="clear" w:fill="FFFFFF"/>
        </w:rPr>
        <w:t>临沂市精神卫生中心</w:t>
      </w: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2</w:t>
      </w:r>
      <w:r>
        <w:rPr>
          <w:rFonts w:hint="eastAsia" w:ascii="方正小标宋简体" w:hAnsi="方正小标宋简体" w:eastAsia="方正小标宋简体" w:cs="方正小标宋简体"/>
          <w:b w:val="0"/>
          <w:bCs w:val="0"/>
          <w:i w:val="0"/>
          <w:iCs w:val="0"/>
          <w:caps w:val="0"/>
          <w:spacing w:val="7"/>
          <w:sz w:val="44"/>
          <w:szCs w:val="44"/>
          <w:shd w:val="clear" w:fill="FFFFFF"/>
        </w:rPr>
        <w:t>月健康</w:t>
      </w: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科普</w:t>
      </w:r>
    </w:p>
    <w:p w14:paraId="38CAB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spacing w:val="7"/>
          <w:sz w:val="44"/>
          <w:szCs w:val="44"/>
          <w:shd w:val="clear" w:fill="FFFFFF"/>
        </w:rPr>
      </w:pPr>
      <w:r>
        <w:rPr>
          <w:rFonts w:hint="eastAsia" w:ascii="方正小标宋简体" w:hAnsi="方正小标宋简体" w:eastAsia="方正小标宋简体" w:cs="方正小标宋简体"/>
          <w:b w:val="0"/>
          <w:bCs w:val="0"/>
          <w:i w:val="0"/>
          <w:iCs w:val="0"/>
          <w:caps w:val="0"/>
          <w:spacing w:val="7"/>
          <w:sz w:val="44"/>
          <w:szCs w:val="44"/>
          <w:shd w:val="clear" w:fill="FFFFFF"/>
          <w:lang w:val="en-US" w:eastAsia="zh-CN"/>
        </w:rPr>
        <w:t>工作进</w:t>
      </w:r>
      <w:r>
        <w:rPr>
          <w:rFonts w:hint="eastAsia" w:ascii="方正小标宋简体" w:hAnsi="方正小标宋简体" w:eastAsia="方正小标宋简体" w:cs="方正小标宋简体"/>
          <w:b w:val="0"/>
          <w:bCs w:val="0"/>
          <w:i w:val="0"/>
          <w:iCs w:val="0"/>
          <w:caps w:val="0"/>
          <w:spacing w:val="7"/>
          <w:sz w:val="44"/>
          <w:szCs w:val="44"/>
          <w:shd w:val="clear" w:fill="FFFFFF"/>
        </w:rPr>
        <w:t>展情况</w:t>
      </w:r>
    </w:p>
    <w:p w14:paraId="034101DA">
      <w:pPr>
        <w:pStyle w:val="2"/>
        <w:keepNext w:val="0"/>
        <w:keepLines w:val="0"/>
        <w:pageBreakBefore w:val="0"/>
        <w:widowControl w:val="0"/>
        <w:kinsoku/>
        <w:wordWrap/>
        <w:overflowPunct/>
        <w:topLinePunct w:val="0"/>
        <w:autoSpaceDE/>
        <w:autoSpaceDN/>
        <w:bidi w:val="0"/>
        <w:adjustRightInd/>
        <w:snapToGrid/>
        <w:spacing w:beforeAutospacing="0" w:afterAutospacing="0" w:line="600" w:lineRule="exact"/>
        <w:jc w:val="center"/>
        <w:textAlignment w:val="auto"/>
        <w:rPr>
          <w:rFonts w:hint="eastAsia" w:ascii="方正小标宋简体" w:hAnsi="方正小标宋简体" w:eastAsia="方正小标宋简体" w:cs="方正小标宋简体"/>
          <w:b w:val="0"/>
          <w:bCs w:val="0"/>
          <w:sz w:val="44"/>
          <w:szCs w:val="44"/>
        </w:rPr>
      </w:pPr>
    </w:p>
    <w:p w14:paraId="07DE32F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走进临沂第三十二中学开展心理健康讲座</w:t>
      </w:r>
    </w:p>
    <w:p w14:paraId="4610F17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2025年2月13日上午，临沂市精神卫生中心心理治疗师李丽萍在临沂第三十二中学开展题为《青少年常见心理问题应对技巧与策略》的心理健康教育专家报告会，约130名师生参加。</w:t>
      </w:r>
      <w:bookmarkStart w:id="0" w:name="_GoBack"/>
      <w:bookmarkEnd w:id="0"/>
    </w:p>
    <w:p w14:paraId="1C6D91B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5387975" cy="4041775"/>
            <wp:effectExtent l="0" t="0" r="9525" b="9525"/>
            <wp:docPr id="46" name="图片 46" descr="e4f93baef29e1b2531342ed8a0873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e4f93baef29e1b2531342ed8a08731a"/>
                    <pic:cNvPicPr>
                      <a:picLocks noChangeAspect="1"/>
                    </pic:cNvPicPr>
                  </pic:nvPicPr>
                  <pic:blipFill>
                    <a:blip r:embed="rId4"/>
                    <a:stretch>
                      <a:fillRect/>
                    </a:stretch>
                  </pic:blipFill>
                  <pic:spPr>
                    <a:xfrm>
                      <a:off x="0" y="0"/>
                      <a:ext cx="5387975" cy="4041775"/>
                    </a:xfrm>
                    <a:prstGeom prst="rect">
                      <a:avLst/>
                    </a:prstGeom>
                  </pic:spPr>
                </pic:pic>
              </a:graphicData>
            </a:graphic>
          </wp:inline>
        </w:drawing>
      </w:r>
      <w:r>
        <w:rPr>
          <w:rFonts w:hint="eastAsia" w:ascii="黑体" w:hAnsi="黑体" w:eastAsia="黑体" w:cs="黑体"/>
          <w:b w:val="0"/>
          <w:bCs w:val="0"/>
          <w:color w:val="auto"/>
          <w:spacing w:val="0"/>
          <w:kern w:val="0"/>
          <w:sz w:val="32"/>
          <w:szCs w:val="32"/>
          <w:lang w:val="en-US" w:eastAsia="zh-CN" w:bidi="ar"/>
        </w:rPr>
        <w:drawing>
          <wp:inline distT="0" distB="0" distL="114300" distR="114300">
            <wp:extent cx="5393055" cy="4045585"/>
            <wp:effectExtent l="0" t="0" r="4445" b="5715"/>
            <wp:docPr id="45" name="图片 45" descr="89637921033ff47f3a0ac74d074cd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89637921033ff47f3a0ac74d074cd2b"/>
                    <pic:cNvPicPr>
                      <a:picLocks noChangeAspect="1"/>
                    </pic:cNvPicPr>
                  </pic:nvPicPr>
                  <pic:blipFill>
                    <a:blip r:embed="rId5"/>
                    <a:stretch>
                      <a:fillRect/>
                    </a:stretch>
                  </pic:blipFill>
                  <pic:spPr>
                    <a:xfrm>
                      <a:off x="0" y="0"/>
                      <a:ext cx="5393055" cy="4045585"/>
                    </a:xfrm>
                    <a:prstGeom prst="rect">
                      <a:avLst/>
                    </a:prstGeom>
                  </pic:spPr>
                </pic:pic>
              </a:graphicData>
            </a:graphic>
          </wp:inline>
        </w:drawing>
      </w:r>
    </w:p>
    <w:p w14:paraId="0929B051">
      <w:pPr>
        <w:keepNext w:val="0"/>
        <w:keepLines w:val="0"/>
        <w:pageBreakBefore w:val="0"/>
        <w:widowControl w:val="0"/>
        <w:kinsoku/>
        <w:wordWrap/>
        <w:overflowPunct/>
        <w:topLinePunct w:val="0"/>
        <w:autoSpaceDE/>
        <w:autoSpaceDN/>
        <w:bidi w:val="0"/>
        <w:adjustRightInd/>
        <w:snapToGrid/>
        <w:spacing w:line="520" w:lineRule="exact"/>
        <w:ind w:firstLine="668" w:firstLineChars="200"/>
        <w:textAlignment w:val="auto"/>
        <w:rPr>
          <w:rFonts w:hint="eastAsia" w:ascii="仿宋_GB2312" w:hAnsi="仿宋_GB2312" w:eastAsia="仿宋_GB2312" w:cs="仿宋_GB2312"/>
          <w:i w:val="0"/>
          <w:iCs w:val="0"/>
          <w:caps w:val="0"/>
          <w:color w:val="222222"/>
          <w:spacing w:val="7"/>
          <w:sz w:val="32"/>
          <w:szCs w:val="32"/>
          <w:shd w:val="clear" w:fill="FFFFFF"/>
          <w:lang w:val="en-US" w:eastAsia="zh-CN"/>
        </w:rPr>
      </w:pPr>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NTJmYWE4MTllNjlmZGY4MWJiYWU4ZTQ3NmYyN2YifQ=="/>
  </w:docVars>
  <w:rsids>
    <w:rsidRoot w:val="00000000"/>
    <w:rsid w:val="0ECD3235"/>
    <w:rsid w:val="0F0C1A38"/>
    <w:rsid w:val="135C5824"/>
    <w:rsid w:val="23BD1BCB"/>
    <w:rsid w:val="28FB5BF4"/>
    <w:rsid w:val="37F53E75"/>
    <w:rsid w:val="394B7EDA"/>
    <w:rsid w:val="3A5055FD"/>
    <w:rsid w:val="4F2E1C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Emphasis"/>
    <w:basedOn w:val="6"/>
    <w:qFormat/>
    <w:uiPriority w:val="0"/>
    <w:rPr>
      <w:i/>
    </w:rPr>
  </w:style>
  <w:style w:type="character" w:styleId="8">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117</Words>
  <Characters>123</Characters>
  <Lines>0</Lines>
  <Paragraphs>0</Paragraphs>
  <TotalTime>4</TotalTime>
  <ScaleCrop>false</ScaleCrop>
  <LinksUpToDate>false</LinksUpToDate>
  <CharactersWithSpaces>123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2023-04-24T01:45:00Z</dcterms:created>
  <dc:creator>a1073</dc:creator>
  <cp:lastModifiedBy>孙宗帅</cp:lastModifiedBy>
  <dcterms:modified xsi:type="dcterms:W3CDTF">2025-02-26T00:30:43Z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44CF9840FA2C4A259AC6132FDDF39FDB_13</vt:lpwstr>
  </property>
  <property fmtid="{D5CDD505-2E9C-101B-9397-08002B2CF9AE}" pid="4" name="KSOTemplateDocerSaveRecord">
    <vt:lpwstr>eyJoZGlkIjoiMTc4NjNiMmZiZGViMzBiZmQwYTQ5ZTNlMzczM2U4NzEiLCJ1c2VySWQiOiI1MDQ5ODA3NTcifQ==</vt:lpwstr>
  </property>
</Properties>
</file>