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50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临沂市精神卫生中心</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10</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月健康</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科普</w:t>
      </w:r>
    </w:p>
    <w:p w14:paraId="35E68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展情况</w:t>
      </w:r>
    </w:p>
    <w:p w14:paraId="56B7A863">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color w:val="auto"/>
        </w:rPr>
      </w:pPr>
    </w:p>
    <w:p w14:paraId="562D15E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1.走进临沂第十二中学开展心理健康讲座</w:t>
      </w:r>
    </w:p>
    <w:p w14:paraId="1F36D86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2025年10月10日上午，临沂市精神卫生中心副主任医师王丽丽在临沂第十二中学开展题为《中学生心理问题识别和健康管理》的心理健康讲座。</w:t>
      </w:r>
    </w:p>
    <w:p w14:paraId="04590CB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2.走进临沂实验中学北校区开展心理健康讲座</w:t>
      </w:r>
    </w:p>
    <w:p w14:paraId="45375A5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2025年10月10日下午，临沂市精神卫生中心心理治疗师副主任医师闫敬在临沂实验中学北校区开展题为《儿童青少年常见心理问题及应对策略》的心理健康讲座。</w:t>
      </w:r>
    </w:p>
    <w:p w14:paraId="5F829C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b w:val="0"/>
          <w:bCs w:val="0"/>
          <w:color w:val="auto"/>
          <w:spacing w:val="0"/>
          <w:kern w:val="0"/>
          <w:sz w:val="32"/>
          <w:szCs w:val="32"/>
          <w:lang w:val="en-US" w:eastAsia="zh-CN" w:bidi="ar"/>
        </w:rPr>
      </w:pPr>
      <w:r>
        <w:rPr>
          <w:rFonts w:hint="eastAsia" w:eastAsia="仿宋_GB2312"/>
          <w:lang w:eastAsia="zh-CN"/>
        </w:rPr>
        <w:drawing>
          <wp:inline distT="0" distB="0" distL="114300" distR="114300">
            <wp:extent cx="4605655" cy="3455670"/>
            <wp:effectExtent l="0" t="0" r="4445" b="11430"/>
            <wp:docPr id="73" name="图片 73" descr="439a7206b899da40c5ad6dc0f3051c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439a7206b899da40c5ad6dc0f3051c07"/>
                    <pic:cNvPicPr>
                      <a:picLocks noChangeAspect="1"/>
                    </pic:cNvPicPr>
                  </pic:nvPicPr>
                  <pic:blipFill>
                    <a:blip r:embed="rId4"/>
                    <a:stretch>
                      <a:fillRect/>
                    </a:stretch>
                  </pic:blipFill>
                  <pic:spPr>
                    <a:xfrm>
                      <a:off x="0" y="0"/>
                      <a:ext cx="4605655" cy="3455670"/>
                    </a:xfrm>
                    <a:prstGeom prst="rect">
                      <a:avLst/>
                    </a:prstGeom>
                  </pic:spPr>
                </pic:pic>
              </a:graphicData>
            </a:graphic>
          </wp:inline>
        </w:drawing>
      </w:r>
    </w:p>
    <w:p w14:paraId="77F812B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3.走进临沂第三十五中开展心理健康讲座</w:t>
      </w:r>
    </w:p>
    <w:p w14:paraId="696339A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2025年10月10日下午，临沂市精神卫生中心主任医师赵松涛在临沂第三十五中开展题为《初中、高中学生心理发展特点和科学教养》的心理健康讲座，40余人参加。</w:t>
      </w:r>
    </w:p>
    <w:p w14:paraId="4C7447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default"/>
          <w:lang w:val="en-US" w:eastAsia="zh-CN"/>
        </w:rPr>
        <w:drawing>
          <wp:inline distT="0" distB="0" distL="114300" distR="114300">
            <wp:extent cx="4772660" cy="3577590"/>
            <wp:effectExtent l="0" t="0" r="2540" b="3810"/>
            <wp:docPr id="78" name="图片 78" descr="1e8dc1905ae6d15c5b664c7d7ca1c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1e8dc1905ae6d15c5b664c7d7ca1c70b"/>
                    <pic:cNvPicPr>
                      <a:picLocks noChangeAspect="1"/>
                    </pic:cNvPicPr>
                  </pic:nvPicPr>
                  <pic:blipFill>
                    <a:blip r:embed="rId5"/>
                    <a:stretch>
                      <a:fillRect/>
                    </a:stretch>
                  </pic:blipFill>
                  <pic:spPr>
                    <a:xfrm>
                      <a:off x="0" y="0"/>
                      <a:ext cx="4772660" cy="3577590"/>
                    </a:xfrm>
                    <a:prstGeom prst="rect">
                      <a:avLst/>
                    </a:prstGeom>
                  </pic:spPr>
                </pic:pic>
              </a:graphicData>
            </a:graphic>
          </wp:inline>
        </w:drawing>
      </w:r>
    </w:p>
    <w:p w14:paraId="21DCC70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4.医心卫民·心理健康云课堂：人人享有心理健康服务！直面酒瘾，为家庭点亮希望</w:t>
      </w:r>
    </w:p>
    <w:p w14:paraId="75CA9CF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2025年10月10日19:30至20:30，临沂市精神卫生中心成瘾医学科病区副主任袁珍做客海报新闻直播间，通过《医心卫民·心理健康云课堂》为广大市民解析如何科学认识酒瘾。</w:t>
      </w:r>
    </w:p>
    <w:p w14:paraId="2BF9F24E">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2366010" cy="1597025"/>
            <wp:effectExtent l="0" t="0" r="8890" b="3175"/>
            <wp:docPr id="8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 descr="IMG_256"/>
                    <pic:cNvPicPr>
                      <a:picLocks noChangeAspect="1"/>
                    </pic:cNvPicPr>
                  </pic:nvPicPr>
                  <pic:blipFill>
                    <a:blip r:embed="rId6"/>
                    <a:stretch>
                      <a:fillRect/>
                    </a:stretch>
                  </pic:blipFill>
                  <pic:spPr>
                    <a:xfrm>
                      <a:off x="0" y="0"/>
                      <a:ext cx="2366010" cy="1597025"/>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338830" cy="1591310"/>
            <wp:effectExtent l="0" t="0" r="1270" b="8890"/>
            <wp:docPr id="8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 descr="IMG_256"/>
                    <pic:cNvPicPr>
                      <a:picLocks noChangeAspect="1"/>
                    </pic:cNvPicPr>
                  </pic:nvPicPr>
                  <pic:blipFill>
                    <a:blip r:embed="rId7"/>
                    <a:stretch>
                      <a:fillRect/>
                    </a:stretch>
                  </pic:blipFill>
                  <pic:spPr>
                    <a:xfrm>
                      <a:off x="0" y="0"/>
                      <a:ext cx="3338830" cy="1591310"/>
                    </a:xfrm>
                    <a:prstGeom prst="rect">
                      <a:avLst/>
                    </a:prstGeom>
                    <a:noFill/>
                    <a:ln w="9525">
                      <a:noFill/>
                    </a:ln>
                  </pic:spPr>
                </pic:pic>
              </a:graphicData>
            </a:graphic>
          </wp:inline>
        </w:drawing>
      </w:r>
    </w:p>
    <w:p w14:paraId="58D5B9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5.走进临沂职业学院开展心理健康讲座</w:t>
      </w:r>
    </w:p>
    <w:p w14:paraId="1879844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2025年10月11日下午，临沂市精神卫生中心副主任医师郭玺、尹连艳在临沂职业学院开展题为《抑郁与</w:t>
      </w:r>
      <w:bookmarkStart w:id="0" w:name="_GoBack"/>
      <w:r>
        <w:rPr>
          <w:rFonts w:hint="eastAsia" w:ascii="仿宋_GB2312" w:hAnsi="仿宋_GB2312" w:eastAsia="仿宋_GB2312" w:cs="仿宋_GB2312"/>
          <w:b w:val="0"/>
          <w:bCs w:val="0"/>
          <w:color w:val="auto"/>
          <w:spacing w:val="0"/>
          <w:kern w:val="0"/>
          <w:sz w:val="32"/>
          <w:szCs w:val="32"/>
          <w:lang w:val="en-US" w:eastAsia="zh-CN" w:bidi="ar"/>
        </w:rPr>
        <w:t>焦虑</w:t>
      </w:r>
      <w:bookmarkEnd w:id="0"/>
      <w:r>
        <w:rPr>
          <w:rFonts w:hint="eastAsia" w:ascii="仿宋_GB2312" w:hAnsi="仿宋_GB2312" w:eastAsia="仿宋_GB2312" w:cs="仿宋_GB2312"/>
          <w:b w:val="0"/>
          <w:bCs w:val="0"/>
          <w:color w:val="auto"/>
          <w:spacing w:val="0"/>
          <w:kern w:val="0"/>
          <w:sz w:val="32"/>
          <w:szCs w:val="32"/>
          <w:lang w:val="en-US" w:eastAsia="zh-CN" w:bidi="ar"/>
        </w:rPr>
        <w:t>》的心理健康讲座并现场开展学生讲座咨询辅导和老师咨询互动。</w:t>
      </w:r>
    </w:p>
    <w:p w14:paraId="52B22F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2711450" cy="2033905"/>
            <wp:effectExtent l="0" t="0" r="6350" b="10795"/>
            <wp:docPr id="75" name="图片 75" descr="微信图片_20251011150940_141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微信图片_20251011150940_141_304"/>
                    <pic:cNvPicPr>
                      <a:picLocks noChangeAspect="1"/>
                    </pic:cNvPicPr>
                  </pic:nvPicPr>
                  <pic:blipFill>
                    <a:blip r:embed="rId8"/>
                    <a:stretch>
                      <a:fillRect/>
                    </a:stretch>
                  </pic:blipFill>
                  <pic:spPr>
                    <a:xfrm>
                      <a:off x="0" y="0"/>
                      <a:ext cx="2711450" cy="2033905"/>
                    </a:xfrm>
                    <a:prstGeom prst="rect">
                      <a:avLst/>
                    </a:prstGeom>
                  </pic:spPr>
                </pic:pic>
              </a:graphicData>
            </a:graphic>
          </wp:inline>
        </w:drawing>
      </w:r>
    </w:p>
    <w:p w14:paraId="4CC5C3E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6.走进临沂第五中学开展心理健康讲座</w:t>
      </w:r>
    </w:p>
    <w:p w14:paraId="07C7AF9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2025年10月11日下午，临沂市精神卫生中心主治医师相燕静在临沂第五中学开展题为《与心灵对话，做自己情绪的超级英雄》的心理健康讲座。</w:t>
      </w:r>
    </w:p>
    <w:p w14:paraId="321C10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3350895" cy="1511935"/>
            <wp:effectExtent l="0" t="0" r="1905" b="12065"/>
            <wp:docPr id="83" name="图片 83" descr="ae48d59f0b6b9ca16c365a58f26978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ae48d59f0b6b9ca16c365a58f26978d8"/>
                    <pic:cNvPicPr>
                      <a:picLocks noChangeAspect="1"/>
                    </pic:cNvPicPr>
                  </pic:nvPicPr>
                  <pic:blipFill>
                    <a:blip r:embed="rId9"/>
                    <a:stretch>
                      <a:fillRect/>
                    </a:stretch>
                  </pic:blipFill>
                  <pic:spPr>
                    <a:xfrm>
                      <a:off x="0" y="0"/>
                      <a:ext cx="3350895" cy="1511935"/>
                    </a:xfrm>
                    <a:prstGeom prst="rect">
                      <a:avLst/>
                    </a:prstGeom>
                  </pic:spPr>
                </pic:pic>
              </a:graphicData>
            </a:graphic>
          </wp:inline>
        </w:drawing>
      </w:r>
    </w:p>
    <w:p w14:paraId="597721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7.财富932私家车广播《心灵之声》第20期</w:t>
      </w:r>
    </w:p>
    <w:p w14:paraId="44909D0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highlight w:val="none"/>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2025年10月11日20:00-21:00，第20期“心灵之声”栏目以《人人享有心理健康》为主题，由临沂市精神卫生中心精神科副主任医师崔付新做客财富932私家车广播。</w:t>
      </w:r>
    </w:p>
    <w:p w14:paraId="2E406702">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 w:val="0"/>
          <w:bCs w:val="0"/>
          <w:color w:val="auto"/>
          <w:spacing w:val="0"/>
          <w:kern w:val="0"/>
          <w:sz w:val="32"/>
          <w:szCs w:val="32"/>
          <w:lang w:val="en-US" w:eastAsia="zh-CN" w:bidi="ar"/>
        </w:rPr>
      </w:pPr>
      <w:r>
        <w:drawing>
          <wp:inline distT="0" distB="0" distL="114300" distR="114300">
            <wp:extent cx="4044950" cy="3011805"/>
            <wp:effectExtent l="0" t="0" r="6350" b="10795"/>
            <wp:docPr id="84" name="图片 20" descr="微信图片_20251013102208_243_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0" descr="微信图片_20251013102208_243_110"/>
                    <pic:cNvPicPr>
                      <a:picLocks noChangeAspect="1"/>
                    </pic:cNvPicPr>
                  </pic:nvPicPr>
                  <pic:blipFill>
                    <a:blip r:embed="rId10"/>
                    <a:stretch>
                      <a:fillRect/>
                    </a:stretch>
                  </pic:blipFill>
                  <pic:spPr>
                    <a:xfrm>
                      <a:off x="0" y="0"/>
                      <a:ext cx="4044950" cy="3011805"/>
                    </a:xfrm>
                    <a:prstGeom prst="rect">
                      <a:avLst/>
                    </a:prstGeom>
                  </pic:spPr>
                </pic:pic>
              </a:graphicData>
            </a:graphic>
          </wp:inline>
        </w:drawing>
      </w: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0F2450B"/>
    <w:rsid w:val="0AA55D63"/>
    <w:rsid w:val="176C78FC"/>
    <w:rsid w:val="1B6E2C2D"/>
    <w:rsid w:val="2C446BF8"/>
    <w:rsid w:val="33B86908"/>
    <w:rsid w:val="37E71712"/>
    <w:rsid w:val="55920670"/>
    <w:rsid w:val="570064CA"/>
    <w:rsid w:val="5DBC7D5A"/>
    <w:rsid w:val="638533A8"/>
    <w:rsid w:val="64267BB3"/>
    <w:rsid w:val="6E341474"/>
    <w:rsid w:val="774871CC"/>
    <w:rsid w:val="779518CF"/>
    <w:rsid w:val="7F440F59"/>
    <w:rsid w:val="7F9C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a04f6baf-24d1-4f31-961f-628c10c14da3</errorID>
      <errorWord>焦虑</errorWord>
      <group>L1_Official</group>
      <groupName>公文问题</groupName>
      <ability>L2_Official</ability>
      <abilityName>公文问题</abilityName>
      <candidateList/>
      <explain>公文中禁止出现该词语</explain>
      <paraID>1879844E</paraID>
      <start>49</start>
      <end>51</end>
      <status>ignored</status>
      <modifiedWord/>
      <trackRevisions>false</trackRevisions>
    </reviewItem>
  </reviewItems>
  <config/>
</contractReview>
</file>

<file path=customXml/itemProps1.xml><?xml version="1.0" encoding="utf-8"?>
<ds:datastoreItem xmlns:ds="http://schemas.openxmlformats.org/officeDocument/2006/customXml" ds:itemID="{ea86e2df-e4e5-4fe6-8c41-42ce289a77bf}">
  <ds:schemaRefs/>
</ds:datastoreItem>
</file>

<file path=docProps/app.xml><?xml version="1.0" encoding="utf-8"?>
<Properties xmlns="http://schemas.openxmlformats.org/officeDocument/2006/extended-properties" xmlns:vt="http://schemas.openxmlformats.org/officeDocument/2006/docPropsVTypes">
  <Template>Normal.dotm</Template>
  <Pages>4</Pages>
  <Words>508</Words>
  <Characters>577</Characters>
  <Lines>0</Lines>
  <Paragraphs>0</Paragraphs>
  <TotalTime>2</TotalTime>
  <ScaleCrop>false</ScaleCrop>
  <LinksUpToDate>false</LinksUpToDate>
  <CharactersWithSpaces>582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2023-07-11T01:46:00Z</dcterms:created>
  <dc:creator>a1073</dc:creator>
  <cp:lastModifiedBy>孙宗帅</cp:lastModifiedBy>
  <dcterms:modified xsi:type="dcterms:W3CDTF">2025-11-13T08:00:11Z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F36C5FA021504AAB8E792D946078A4AE_13</vt:lpwstr>
  </property>
  <property fmtid="{D5CDD505-2E9C-101B-9397-08002B2CF9AE}" pid="4" name="KSOTemplateDocerSaveRecord">
    <vt:lpwstr>eyJoZGlkIjoiMTc4NjNiMmZiZGViMzBiZmQwYTQ5ZTNlMzczM2U4NzEiLCJ1c2VySWQiOiI1MDQ5ODA3NTcifQ==</vt:lpwstr>
  </property>
</Properties>
</file>